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1ADDD" w14:textId="42D5E24B" w:rsidR="004E5113" w:rsidRDefault="00CA0F50">
      <w:r>
        <w:t xml:space="preserve">Disposals completed so far </w:t>
      </w:r>
    </w:p>
    <w:p w14:paraId="7E8298C3" w14:textId="225740E6" w:rsidR="00CA0F50" w:rsidRDefault="00CA0F50">
      <w:r>
        <w:t xml:space="preserve">NA1D all aqueous </w:t>
      </w:r>
    </w:p>
    <w:p w14:paraId="08616F61" w14:textId="0131D62F" w:rsidR="00CA0F50" w:rsidRDefault="00CA0F50">
      <w:r>
        <w:t>SS1D all aqueous</w:t>
      </w:r>
    </w:p>
    <w:p w14:paraId="6FF26B9D" w14:textId="0D2CD890" w:rsidR="00CA0F50" w:rsidRDefault="00CA0F50">
      <w:r>
        <w:t>AL1D both aqueous and solid fractions</w:t>
      </w:r>
    </w:p>
    <w:p w14:paraId="0C7CC75C" w14:textId="3A0ADBA0" w:rsidR="00CA0F50" w:rsidRDefault="00CA0F50">
      <w:r>
        <w:t>C1D both aqueous and solid fractions</w:t>
      </w:r>
    </w:p>
    <w:p w14:paraId="4D985E18" w14:textId="315727B9" w:rsidR="00CA0F50" w:rsidRDefault="00CA0F50">
      <w:r>
        <w:t>C2 Aqueous fractions only</w:t>
      </w:r>
    </w:p>
    <w:p w14:paraId="389A9BF5" w14:textId="7A668FF1" w:rsidR="00CA0F50" w:rsidRDefault="00CA0F50">
      <w:r>
        <w:t>Th test aqueous fraction only</w:t>
      </w:r>
    </w:p>
    <w:p w14:paraId="2A138133" w14:textId="6B8366A9" w:rsidR="00CA0F50" w:rsidRDefault="00CA0F50">
      <w:r>
        <w:t>U test aqueous fraction (no activity)</w:t>
      </w:r>
    </w:p>
    <w:p w14:paraId="2B0661C0" w14:textId="56AC96BC" w:rsidR="00CA0F50" w:rsidRDefault="00CA0F50">
      <w:r>
        <w:t xml:space="preserve">C3 aqueous fraction only </w:t>
      </w:r>
    </w:p>
    <w:p w14:paraId="361F8530" w14:textId="16CCEAAF" w:rsidR="00CA0F50" w:rsidRDefault="00CA0F50">
      <w:r>
        <w:t>C4 aqueous fraction only</w:t>
      </w:r>
    </w:p>
    <w:p w14:paraId="4E540707" w14:textId="6B4A0F89" w:rsidR="00CA0F50" w:rsidRDefault="00CA0F50">
      <w:r>
        <w:t>C5 aqueous fraction only</w:t>
      </w:r>
    </w:p>
    <w:p w14:paraId="1342DAC1" w14:textId="79E574AB" w:rsidR="00CA0F50" w:rsidRDefault="00CA0F50">
      <w:r>
        <w:t>C6 aqueous fraction only</w:t>
      </w:r>
    </w:p>
    <w:p w14:paraId="72B9C884" w14:textId="77777777" w:rsidR="00CA0F50" w:rsidRDefault="00CA0F50"/>
    <w:p w14:paraId="682032CF" w14:textId="77777777" w:rsidR="00CA0F50" w:rsidRDefault="00CA0F50"/>
    <w:p w14:paraId="7A6E7033" w14:textId="77777777" w:rsidR="00CA0F50" w:rsidRDefault="00CA0F50"/>
    <w:p w14:paraId="08B3D046" w14:textId="77777777" w:rsidR="00CA0F50" w:rsidRDefault="00CA0F50"/>
    <w:sectPr w:rsidR="00CA0F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F50"/>
    <w:rsid w:val="004E5113"/>
    <w:rsid w:val="00CA0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C4E10"/>
  <w15:chartTrackingRefBased/>
  <w15:docId w15:val="{295E755F-DD21-4CE1-B2E0-DA317476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Hately</dc:creator>
  <cp:keywords/>
  <dc:description/>
  <cp:lastModifiedBy>Alexander Hately</cp:lastModifiedBy>
  <cp:revision>1</cp:revision>
  <dcterms:created xsi:type="dcterms:W3CDTF">2021-05-20T14:12:00Z</dcterms:created>
  <dcterms:modified xsi:type="dcterms:W3CDTF">2021-05-20T14:16:00Z</dcterms:modified>
</cp:coreProperties>
</file>